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B5" w:rsidRDefault="005230B5" w:rsidP="005230B5">
      <w:pPr>
        <w:spacing w:after="160" w:line="25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ZAKLJUČAK</w:t>
      </w:r>
    </w:p>
    <w:p w:rsidR="005230B5" w:rsidRDefault="005230B5" w:rsidP="005230B5">
      <w:pPr>
        <w:spacing w:after="160" w:line="256" w:lineRule="auto"/>
        <w:jc w:val="center"/>
        <w:rPr>
          <w:rFonts w:asciiTheme="minorHAnsi" w:hAnsiTheme="minorHAnsi" w:cstheme="minorHAnsi"/>
        </w:rPr>
      </w:pPr>
    </w:p>
    <w:p w:rsidR="005230B5" w:rsidRDefault="005230B5" w:rsidP="005230B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 11. sjednice Domskog odbora koja je održana 2.2.2022. u elektronskom obliku u vremenu od 9 do 14,00.</w:t>
      </w:r>
      <w:r w:rsidR="008A0DAA">
        <w:rPr>
          <w:rFonts w:asciiTheme="minorHAnsi" w:hAnsiTheme="minorHAnsi" w:cstheme="minorHAnsi"/>
        </w:rPr>
        <w:t xml:space="preserve"> sati.</w:t>
      </w:r>
    </w:p>
    <w:p w:rsidR="005230B5" w:rsidRDefault="005230B5" w:rsidP="005230B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Pozivu na sjednicu su se odzvali svi članovi Domskog odbora.</w:t>
      </w:r>
    </w:p>
    <w:p w:rsidR="005230B5" w:rsidRDefault="005230B5" w:rsidP="005230B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sjednicu je predložen sljedeći dnevni red :</w:t>
      </w:r>
    </w:p>
    <w:p w:rsidR="005230B5" w:rsidRPr="005230B5" w:rsidRDefault="005230B5" w:rsidP="005230B5">
      <w:pPr>
        <w:numPr>
          <w:ilvl w:val="0"/>
          <w:numId w:val="1"/>
        </w:numPr>
        <w:spacing w:line="276" w:lineRule="auto"/>
        <w:ind w:left="502"/>
        <w:contextualSpacing/>
        <w:rPr>
          <w:rFonts w:asciiTheme="minorHAnsi" w:hAnsiTheme="minorHAnsi" w:cstheme="minorHAnsi"/>
          <w:b/>
        </w:rPr>
      </w:pPr>
      <w:r w:rsidRPr="005230B5">
        <w:rPr>
          <w:rFonts w:asciiTheme="minorHAnsi" w:hAnsiTheme="minorHAnsi" w:cstheme="minorHAnsi"/>
        </w:rPr>
        <w:t>Verifikacija  Zapisnika s prethodne sjednice Domskog odbora održane dana 2.2.2022. godine.</w:t>
      </w:r>
    </w:p>
    <w:p w:rsidR="005230B5" w:rsidRPr="005230B5" w:rsidRDefault="005230B5" w:rsidP="005230B5">
      <w:pPr>
        <w:keepNext/>
        <w:keepLines/>
        <w:numPr>
          <w:ilvl w:val="0"/>
          <w:numId w:val="1"/>
        </w:numPr>
        <w:spacing w:line="259" w:lineRule="auto"/>
        <w:ind w:left="502"/>
        <w:outlineLvl w:val="0"/>
        <w:rPr>
          <w:rFonts w:asciiTheme="minorHAnsi" w:eastAsia="Times New Roman" w:hAnsiTheme="minorHAnsi" w:cstheme="minorHAnsi"/>
          <w:bCs/>
          <w:color w:val="000000"/>
          <w:lang w:eastAsia="hr-HR"/>
        </w:rPr>
      </w:pPr>
      <w:r w:rsidRPr="005230B5">
        <w:rPr>
          <w:rFonts w:asciiTheme="minorHAnsi" w:eastAsia="Arial" w:hAnsiTheme="minorHAnsi" w:cstheme="minorHAnsi"/>
          <w:color w:val="000000"/>
          <w:lang w:eastAsia="hr-HR"/>
        </w:rPr>
        <w:t xml:space="preserve">Suglasnost za donošenje ODLUKE O ODABIRU </w:t>
      </w:r>
      <w:r w:rsidRPr="005230B5">
        <w:rPr>
          <w:rFonts w:asciiTheme="minorHAnsi" w:eastAsia="Times New Roman" w:hAnsiTheme="minorHAnsi" w:cstheme="minorHAnsi"/>
          <w:bCs/>
          <w:color w:val="000000"/>
          <w:lang w:eastAsia="hr-HR"/>
        </w:rPr>
        <w:t>u postupku javne nabave radova</w:t>
      </w:r>
      <w:r w:rsidRPr="005230B5">
        <w:rPr>
          <w:rFonts w:asciiTheme="minorHAnsi" w:eastAsia="Arial" w:hAnsiTheme="minorHAnsi" w:cstheme="minorHAnsi"/>
          <w:color w:val="000000"/>
          <w:lang w:eastAsia="hr-HR"/>
        </w:rPr>
        <w:t xml:space="preserve"> </w:t>
      </w:r>
      <w:r w:rsidRPr="005230B5">
        <w:rPr>
          <w:rFonts w:asciiTheme="minorHAnsi" w:eastAsia="Times New Roman" w:hAnsiTheme="minorHAnsi" w:cstheme="minorHAnsi"/>
          <w:bCs/>
          <w:color w:val="000000"/>
          <w:lang w:eastAsia="hr-HR"/>
        </w:rPr>
        <w:t xml:space="preserve">rekonstrukcije kotlovnice.  </w:t>
      </w:r>
    </w:p>
    <w:p w:rsidR="005230B5" w:rsidRDefault="005230B5" w:rsidP="005230B5">
      <w:pPr>
        <w:numPr>
          <w:ilvl w:val="0"/>
          <w:numId w:val="1"/>
        </w:numPr>
        <w:spacing w:line="276" w:lineRule="auto"/>
        <w:ind w:left="502"/>
        <w:contextualSpacing/>
        <w:rPr>
          <w:rFonts w:asciiTheme="minorHAnsi" w:hAnsiTheme="minorHAnsi" w:cstheme="minorHAnsi"/>
          <w:lang w:eastAsia="hr-HR"/>
        </w:rPr>
      </w:pPr>
      <w:r w:rsidRPr="005230B5">
        <w:rPr>
          <w:rFonts w:asciiTheme="minorHAnsi" w:hAnsiTheme="minorHAnsi" w:cstheme="minorHAnsi"/>
          <w:lang w:eastAsia="hr-HR"/>
        </w:rPr>
        <w:t>Zamolba za oslobođenje plaćanja troškova za slobodne a</w:t>
      </w:r>
      <w:r>
        <w:rPr>
          <w:rFonts w:asciiTheme="minorHAnsi" w:hAnsiTheme="minorHAnsi" w:cstheme="minorHAnsi"/>
          <w:lang w:eastAsia="hr-HR"/>
        </w:rPr>
        <w:t xml:space="preserve">ktivnosti roditelja P.T. </w:t>
      </w:r>
      <w:r w:rsidRPr="005230B5">
        <w:rPr>
          <w:rFonts w:asciiTheme="minorHAnsi" w:hAnsiTheme="minorHAnsi" w:cstheme="minorHAnsi"/>
          <w:lang w:eastAsia="hr-HR"/>
        </w:rPr>
        <w:t>za šk. god. 2021./2022.</w:t>
      </w:r>
    </w:p>
    <w:p w:rsidR="005230B5" w:rsidRDefault="005230B5" w:rsidP="005230B5">
      <w:pPr>
        <w:spacing w:line="276" w:lineRule="auto"/>
        <w:ind w:left="502"/>
        <w:contextualSpacing/>
        <w:rPr>
          <w:rFonts w:asciiTheme="minorHAnsi" w:hAnsiTheme="minorHAnsi" w:cstheme="minorHAnsi"/>
          <w:lang w:eastAsia="hr-HR"/>
        </w:rPr>
      </w:pPr>
    </w:p>
    <w:p w:rsidR="005230B5" w:rsidRDefault="005230B5" w:rsidP="005230B5">
      <w:pPr>
        <w:spacing w:line="276" w:lineRule="auto"/>
        <w:contextualSpacing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Ad1) Prihvaćen Zapisnik s 11. sjednice domskog odbora.</w:t>
      </w:r>
    </w:p>
    <w:p w:rsidR="008A0DAA" w:rsidRDefault="008A0DAA" w:rsidP="008A0DAA">
      <w:pPr>
        <w:spacing w:after="28"/>
        <w:rPr>
          <w:rFonts w:asciiTheme="minorHAnsi" w:hAnsiTheme="minorHAnsi" w:cstheme="minorHAnsi"/>
          <w:lang w:eastAsia="hr-HR"/>
        </w:rPr>
      </w:pPr>
    </w:p>
    <w:p w:rsidR="005230B5" w:rsidRPr="005230B5" w:rsidRDefault="005230B5" w:rsidP="008A0DAA">
      <w:pPr>
        <w:spacing w:after="28"/>
        <w:rPr>
          <w:rFonts w:asciiTheme="minorHAnsi" w:eastAsia="Times New Roman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lang w:eastAsia="hr-HR"/>
        </w:rPr>
        <w:t xml:space="preserve"> Ad2) </w:t>
      </w:r>
      <w:r w:rsidRPr="005230B5">
        <w:rPr>
          <w:rFonts w:asciiTheme="minorHAnsi" w:hAnsiTheme="minorHAnsi" w:cstheme="minorBidi"/>
          <w:sz w:val="22"/>
          <w:szCs w:val="22"/>
          <w:lang w:eastAsia="hr-HR"/>
        </w:rPr>
        <w:t xml:space="preserve"> Nakon uvida u Zapisnik o pregledu i ocjeni ponuda</w:t>
      </w:r>
      <w:r w:rsidRPr="005230B5">
        <w:rPr>
          <w:rFonts w:asciiTheme="minorHAnsi" w:hAnsiTheme="minorHAnsi" w:cstheme="minorBidi"/>
          <w:lang w:eastAsia="hr-HR"/>
        </w:rPr>
        <w:t xml:space="preserve"> svi članovi Domskog odbora su dali svoju  suglasnost za donošenje </w:t>
      </w:r>
      <w:r w:rsidRPr="005230B5">
        <w:rPr>
          <w:rFonts w:asciiTheme="minorHAnsi" w:hAnsiTheme="minorHAnsi" w:cstheme="minorHAnsi"/>
        </w:rPr>
        <w:t xml:space="preserve">ODLUKE O ODABIRU </w:t>
      </w:r>
      <w:r w:rsidRPr="005230B5">
        <w:rPr>
          <w:rFonts w:asciiTheme="minorHAnsi" w:eastAsia="Times New Roman" w:hAnsiTheme="minorHAnsi" w:cstheme="minorHAnsi"/>
          <w:bCs/>
        </w:rPr>
        <w:t>u postupku javne nabave radova</w:t>
      </w:r>
      <w:r w:rsidRPr="005230B5">
        <w:rPr>
          <w:rFonts w:asciiTheme="minorHAnsi" w:hAnsiTheme="minorHAnsi" w:cstheme="minorHAnsi"/>
        </w:rPr>
        <w:t xml:space="preserve"> </w:t>
      </w:r>
      <w:r w:rsidRPr="005230B5">
        <w:rPr>
          <w:rFonts w:asciiTheme="minorHAnsi" w:eastAsia="Times New Roman" w:hAnsiTheme="minorHAnsi" w:cstheme="minorHAnsi"/>
          <w:bCs/>
        </w:rPr>
        <w:t>rekonstrukcije kotlovnice.</w:t>
      </w:r>
    </w:p>
    <w:p w:rsidR="005230B5" w:rsidRPr="005230B5" w:rsidRDefault="005230B5" w:rsidP="005230B5">
      <w:pPr>
        <w:spacing w:line="250" w:lineRule="auto"/>
        <w:rPr>
          <w:rFonts w:asciiTheme="minorHAnsi" w:eastAsia="Arial" w:hAnsiTheme="minorHAnsi"/>
          <w:b/>
          <w:lang w:eastAsia="hr-HR"/>
        </w:rPr>
      </w:pPr>
      <w:r w:rsidRPr="005230B5">
        <w:rPr>
          <w:rFonts w:asciiTheme="minorHAnsi" w:eastAsia="Arial" w:hAnsiTheme="minorHAnsi"/>
          <w:b/>
          <w:lang w:eastAsia="hr-HR"/>
        </w:rPr>
        <w:t>Obrazloženje :</w:t>
      </w:r>
    </w:p>
    <w:p w:rsidR="005230B5" w:rsidRPr="005230B5" w:rsidRDefault="005230B5" w:rsidP="005230B5">
      <w:pPr>
        <w:numPr>
          <w:ilvl w:val="0"/>
          <w:numId w:val="2"/>
        </w:numPr>
        <w:spacing w:after="200" w:line="250" w:lineRule="auto"/>
        <w:contextualSpacing/>
        <w:jc w:val="both"/>
        <w:rPr>
          <w:rFonts w:asciiTheme="minorHAnsi" w:eastAsia="Arial" w:hAnsiTheme="minorHAnsi"/>
          <w:lang w:eastAsia="hr-HR"/>
        </w:rPr>
      </w:pPr>
      <w:r w:rsidRPr="005230B5">
        <w:rPr>
          <w:rFonts w:asciiTheme="minorHAnsi" w:eastAsia="Arial" w:hAnsiTheme="minorHAnsi"/>
          <w:lang w:eastAsia="hr-HR"/>
        </w:rPr>
        <w:t>Ponuditelj MB-INSTALACIJE, Kralja Petra Svačića 14, Požega  podnio je ponudu koja je pravilna, prikladna, prihvatljiva, te zadovoljava uvjete za odabir iz Dokumentacije o nabavi i koja je prema kriteriju ekonomski najpovoljnije ponude ocijenjena najpovoljnijom.</w:t>
      </w:r>
    </w:p>
    <w:p w:rsidR="005230B5" w:rsidRPr="005230B5" w:rsidRDefault="005230B5" w:rsidP="005230B5">
      <w:pPr>
        <w:spacing w:after="28" w:line="250" w:lineRule="auto"/>
        <w:rPr>
          <w:rFonts w:asciiTheme="minorHAnsi" w:eastAsia="Arial" w:hAnsiTheme="minorHAnsi"/>
          <w:b/>
          <w:lang w:eastAsia="hr-HR"/>
        </w:rPr>
      </w:pPr>
    </w:p>
    <w:p w:rsidR="008A0DAA" w:rsidRDefault="005230B5" w:rsidP="005230B5">
      <w:pPr>
        <w:spacing w:after="200" w:line="276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Arial" w:hAnsiTheme="minorHAnsi"/>
          <w:lang w:eastAsia="hr-HR"/>
        </w:rPr>
        <w:t xml:space="preserve">Ad3) </w:t>
      </w:r>
      <w:r w:rsidRPr="005230B5">
        <w:rPr>
          <w:rFonts w:asciiTheme="minorHAnsi" w:eastAsia="Times New Roman" w:hAnsiTheme="minorHAnsi" w:cstheme="minorHAnsi"/>
          <w:bCs/>
        </w:rPr>
        <w:t>Svi članovi Domskog odbora prihvaćaju prijedlog ravnateljic</w:t>
      </w:r>
      <w:r>
        <w:rPr>
          <w:rFonts w:asciiTheme="minorHAnsi" w:eastAsia="Times New Roman" w:hAnsiTheme="minorHAnsi" w:cstheme="minorHAnsi"/>
          <w:bCs/>
        </w:rPr>
        <w:t>e o otpisu</w:t>
      </w:r>
      <w:r w:rsidRPr="005230B5">
        <w:rPr>
          <w:rFonts w:asciiTheme="minorHAnsi" w:eastAsia="Times New Roman" w:hAnsiTheme="minorHAnsi" w:cstheme="minorHAnsi"/>
          <w:bCs/>
        </w:rPr>
        <w:t xml:space="preserve"> za slobodne aktivnosti.</w:t>
      </w:r>
    </w:p>
    <w:p w:rsidR="008A0DAA" w:rsidRDefault="008A0DAA" w:rsidP="005230B5">
      <w:pPr>
        <w:spacing w:after="200" w:line="276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Završetak sjednice: 14,00</w:t>
      </w:r>
    </w:p>
    <w:p w:rsidR="008A0DAA" w:rsidRPr="005230B5" w:rsidRDefault="008A0DAA" w:rsidP="005230B5">
      <w:pPr>
        <w:spacing w:after="200" w:line="276" w:lineRule="auto"/>
        <w:rPr>
          <w:rFonts w:asciiTheme="minorHAnsi" w:eastAsia="Times New Roman" w:hAnsiTheme="minorHAnsi" w:cstheme="minorHAnsi"/>
          <w:bCs/>
        </w:rPr>
      </w:pPr>
    </w:p>
    <w:p w:rsidR="00FA6053" w:rsidRDefault="00FA6053"/>
    <w:sectPr w:rsidR="00FA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6E2"/>
    <w:multiLevelType w:val="hybridMultilevel"/>
    <w:tmpl w:val="4054586E"/>
    <w:lvl w:ilvl="0" w:tplc="5052D22A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0A55B2"/>
    <w:multiLevelType w:val="hybridMultilevel"/>
    <w:tmpl w:val="A8C04C06"/>
    <w:lvl w:ilvl="0" w:tplc="D1CC187C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>
      <w:start w:val="1"/>
      <w:numFmt w:val="lowerRoman"/>
      <w:lvlText w:val="%3."/>
      <w:lvlJc w:val="right"/>
      <w:pPr>
        <w:ind w:left="3218" w:hanging="180"/>
      </w:pPr>
    </w:lvl>
    <w:lvl w:ilvl="3" w:tplc="041A000F">
      <w:start w:val="1"/>
      <w:numFmt w:val="decimal"/>
      <w:lvlText w:val="%4."/>
      <w:lvlJc w:val="left"/>
      <w:pPr>
        <w:ind w:left="3938" w:hanging="360"/>
      </w:pPr>
    </w:lvl>
    <w:lvl w:ilvl="4" w:tplc="041A0019">
      <w:start w:val="1"/>
      <w:numFmt w:val="lowerLetter"/>
      <w:lvlText w:val="%5."/>
      <w:lvlJc w:val="left"/>
      <w:pPr>
        <w:ind w:left="4658" w:hanging="360"/>
      </w:pPr>
    </w:lvl>
    <w:lvl w:ilvl="5" w:tplc="041A001B">
      <w:start w:val="1"/>
      <w:numFmt w:val="lowerRoman"/>
      <w:lvlText w:val="%6."/>
      <w:lvlJc w:val="right"/>
      <w:pPr>
        <w:ind w:left="5378" w:hanging="180"/>
      </w:pPr>
    </w:lvl>
    <w:lvl w:ilvl="6" w:tplc="041A000F">
      <w:start w:val="1"/>
      <w:numFmt w:val="decimal"/>
      <w:lvlText w:val="%7."/>
      <w:lvlJc w:val="left"/>
      <w:pPr>
        <w:ind w:left="6098" w:hanging="360"/>
      </w:pPr>
    </w:lvl>
    <w:lvl w:ilvl="7" w:tplc="041A0019">
      <w:start w:val="1"/>
      <w:numFmt w:val="lowerLetter"/>
      <w:lvlText w:val="%8."/>
      <w:lvlJc w:val="left"/>
      <w:pPr>
        <w:ind w:left="6818" w:hanging="360"/>
      </w:pPr>
    </w:lvl>
    <w:lvl w:ilvl="8" w:tplc="041A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B5"/>
    <w:rsid w:val="005230B5"/>
    <w:rsid w:val="008A0DAA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D82"/>
  <w15:chartTrackingRefBased/>
  <w15:docId w15:val="{E662FD6C-B767-40FB-BDCF-8F62472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B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2022-02-11T08:43:00Z</dcterms:created>
  <dcterms:modified xsi:type="dcterms:W3CDTF">2022-02-11T13:33:00Z</dcterms:modified>
</cp:coreProperties>
</file>