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DD" w:rsidRDefault="007D4FDD" w:rsidP="007D4FD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Sjednica O.V. 2.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.2024. u </w:t>
      </w:r>
      <w:r>
        <w:rPr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z w:val="24"/>
          <w:szCs w:val="24"/>
        </w:rPr>
        <w:t>0h</w:t>
      </w:r>
    </w:p>
    <w:p w:rsidR="007D4FDD" w:rsidRDefault="007D4FDD" w:rsidP="007D4FDD">
      <w:pPr>
        <w:jc w:val="center"/>
      </w:pP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>Ad. 1) Jednoglasno je usvojen Zapisnik s prethodne sjednice O.V.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2) </w:t>
      </w:r>
      <w:r>
        <w:rPr>
          <w:sz w:val="24"/>
          <w:szCs w:val="24"/>
        </w:rPr>
        <w:t>Povjerenstvo za prijam učenika u Učenički dom – Kutina za šk. god. 2024./2025. je podnijelo Izvješće o upisu učenika.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3) </w:t>
      </w:r>
      <w:r>
        <w:rPr>
          <w:sz w:val="24"/>
          <w:szCs w:val="24"/>
        </w:rPr>
        <w:t>Ravnateljica je predstavila organizaciju rada za šk. god. 2024./2025.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4) </w:t>
      </w:r>
      <w:r>
        <w:rPr>
          <w:sz w:val="24"/>
          <w:szCs w:val="24"/>
        </w:rPr>
        <w:t>Dogovor za prihvat novoupisanih učenika u Učenički dom – Kutina i održavanje roditeljskih sastanaka za sve odgojne skupine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5) </w:t>
      </w:r>
      <w:r>
        <w:rPr>
          <w:sz w:val="24"/>
          <w:szCs w:val="24"/>
        </w:rPr>
        <w:t xml:space="preserve">Odluka o početku i završetku nastavne godine, broju radnih dana i trajanja </w:t>
      </w:r>
      <w:proofErr w:type="spellStart"/>
      <w:r>
        <w:rPr>
          <w:sz w:val="24"/>
          <w:szCs w:val="24"/>
        </w:rPr>
        <w:t>domora</w:t>
      </w:r>
      <w:proofErr w:type="spellEnd"/>
      <w:r>
        <w:rPr>
          <w:sz w:val="24"/>
          <w:szCs w:val="24"/>
        </w:rPr>
        <w:t xml:space="preserve"> osnovnih i srednjih škola za šk. god. 2024./2025. od Ministarstva znanosti, obrazovanja i mladih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6) </w:t>
      </w:r>
      <w:r>
        <w:rPr>
          <w:sz w:val="24"/>
          <w:szCs w:val="24"/>
        </w:rPr>
        <w:t>Usvojeni su individualni planovi i programi usavršavanja odgajatelja i ravnateljice za šk. god. 2024./2025.</w:t>
      </w:r>
    </w:p>
    <w:p w:rsidR="007D4FDD" w:rsidRDefault="007D4FDD" w:rsidP="007D4FDD">
      <w:pPr>
        <w:rPr>
          <w:sz w:val="24"/>
          <w:szCs w:val="24"/>
        </w:rPr>
      </w:pPr>
      <w:r>
        <w:rPr>
          <w:sz w:val="24"/>
          <w:szCs w:val="24"/>
        </w:rPr>
        <w:t xml:space="preserve">Ad. 7) – </w:t>
      </w:r>
      <w:r>
        <w:rPr>
          <w:sz w:val="24"/>
          <w:szCs w:val="24"/>
        </w:rPr>
        <w:t>rješavanje pedagoške dokumentacije</w:t>
      </w:r>
      <w:bookmarkStart w:id="0" w:name="_GoBack"/>
      <w:bookmarkEnd w:id="0"/>
    </w:p>
    <w:p w:rsidR="007D4FDD" w:rsidRDefault="007D4FDD" w:rsidP="007D4FD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 članova Odgajateljskog vijeća</w:t>
      </w:r>
    </w:p>
    <w:p w:rsidR="007D4FDD" w:rsidRDefault="007D4FDD" w:rsidP="007D4FDD"/>
    <w:p w:rsidR="007D4FDD" w:rsidRDefault="007D4FDD" w:rsidP="007D4FDD"/>
    <w:p w:rsidR="00C86DA2" w:rsidRPr="007D4FDD" w:rsidRDefault="00C86DA2" w:rsidP="007D4FDD"/>
    <w:sectPr w:rsidR="00C86DA2" w:rsidRPr="007D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0B78"/>
    <w:multiLevelType w:val="hybridMultilevel"/>
    <w:tmpl w:val="42646D66"/>
    <w:lvl w:ilvl="0" w:tplc="564279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DD"/>
    <w:rsid w:val="007D4FDD"/>
    <w:rsid w:val="00C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90B8"/>
  <w15:chartTrackingRefBased/>
  <w15:docId w15:val="{7B4E24FB-C224-406E-9D6C-6864D5E1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FD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D4FDD"/>
    <w:rPr>
      <w:b/>
      <w:bCs/>
    </w:rPr>
  </w:style>
  <w:style w:type="paragraph" w:styleId="Odlomakpopisa">
    <w:name w:val="List Paragraph"/>
    <w:basedOn w:val="Normal"/>
    <w:uiPriority w:val="34"/>
    <w:qFormat/>
    <w:rsid w:val="007D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2024-09-03T11:50:00Z</dcterms:created>
  <dcterms:modified xsi:type="dcterms:W3CDTF">2024-09-03T11:57:00Z</dcterms:modified>
</cp:coreProperties>
</file>