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FB2" w:rsidRDefault="00AA047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GODIŠNJI PLAN I PROGRAM RADA </w:t>
      </w:r>
    </w:p>
    <w:p w:rsidR="00CF1FB2" w:rsidRDefault="00AA0472">
      <w:pPr>
        <w:jc w:val="center"/>
        <w:rPr>
          <w:sz w:val="36"/>
          <w:szCs w:val="36"/>
        </w:rPr>
      </w:pPr>
      <w:r>
        <w:rPr>
          <w:sz w:val="36"/>
          <w:szCs w:val="36"/>
        </w:rPr>
        <w:t>PREVENTIVNI PROGRAMI</w:t>
      </w:r>
    </w:p>
    <w:p w:rsidR="00CF1FB2" w:rsidRDefault="00AA0472">
      <w:pPr>
        <w:jc w:val="center"/>
        <w:rPr>
          <w:sz w:val="36"/>
          <w:szCs w:val="36"/>
        </w:rPr>
      </w:pPr>
      <w:r>
        <w:rPr>
          <w:sz w:val="36"/>
          <w:szCs w:val="36"/>
        </w:rPr>
        <w:t>ZA 2025./2026. ŠK.GOD.</w:t>
      </w:r>
    </w:p>
    <w:p w:rsidR="00CF1FB2" w:rsidRDefault="00CF1FB2">
      <w:pPr>
        <w:jc w:val="center"/>
        <w:rPr>
          <w:sz w:val="36"/>
          <w:szCs w:val="36"/>
        </w:rPr>
      </w:pPr>
    </w:p>
    <w:p w:rsidR="00CF1FB2" w:rsidRDefault="00CF1FB2">
      <w:pPr>
        <w:pStyle w:val="ListParagraph1"/>
        <w:jc w:val="center"/>
        <w:rPr>
          <w:b/>
          <w:sz w:val="32"/>
          <w:szCs w:val="32"/>
          <w:u w:val="single"/>
        </w:rPr>
      </w:pPr>
    </w:p>
    <w:p w:rsidR="00CF1FB2" w:rsidRDefault="00AA0472">
      <w:pPr>
        <w:pStyle w:val="ListParagraph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PREVENCIJA NASILJA</w:t>
      </w:r>
    </w:p>
    <w:p w:rsidR="00CF1FB2" w:rsidRDefault="00AA0472">
      <w:pPr>
        <w:rPr>
          <w:rFonts w:ascii="Calibri" w:hAnsi="Calibri" w:cs="Calibri"/>
          <w:color w:val="000000"/>
        </w:rPr>
      </w:pPr>
      <w:r>
        <w:rPr>
          <w:b/>
          <w:sz w:val="32"/>
          <w:szCs w:val="32"/>
          <w:u w:val="single"/>
        </w:rPr>
        <w:t>CILJEVI:</w:t>
      </w:r>
      <w:r>
        <w:rPr>
          <w:rFonts w:ascii="Calibri" w:hAnsi="Calibri" w:cs="Calibri"/>
          <w:color w:val="000000"/>
        </w:rPr>
        <w:t xml:space="preserve"> </w:t>
      </w:r>
    </w:p>
    <w:p w:rsidR="00CF1FB2" w:rsidRDefault="00AA047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promicati kulturu mira i tolerancije, kulturu nenasilja i poštovanja različitosti</w:t>
      </w:r>
    </w:p>
    <w:p w:rsidR="00CF1FB2" w:rsidRDefault="00AA047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uspostaviti osjećaj sigurnosti za sve učenike</w:t>
      </w:r>
    </w:p>
    <w:p w:rsidR="00CF1FB2" w:rsidRDefault="00AA047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poticati na kvalitetne međusobne odnose</w:t>
      </w:r>
    </w:p>
    <w:p w:rsidR="00CF1FB2" w:rsidRDefault="00AA047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osnažiti učenike za odupiranje vršnjačkom pritisku i za mirno rješavanje sukoba</w:t>
      </w:r>
    </w:p>
    <w:p w:rsidR="00CF1FB2" w:rsidRDefault="00AA047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podučiti učenike za korištenje vlastitih prava i poštovanje prava drugih</w:t>
      </w:r>
    </w:p>
    <w:p w:rsidR="00CF1FB2" w:rsidRDefault="00AA047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poticati razvoj socijalnih vještina</w:t>
      </w:r>
    </w:p>
    <w:p w:rsidR="00CF1FB2" w:rsidRDefault="00CF1FB2">
      <w:pPr>
        <w:rPr>
          <w:rFonts w:ascii="Calibri" w:hAnsi="Calibri" w:cs="Calibri"/>
          <w:color w:val="000000"/>
        </w:rPr>
      </w:pPr>
    </w:p>
    <w:p w:rsidR="00CF1FB2" w:rsidRDefault="00CF1FB2">
      <w:pPr>
        <w:rPr>
          <w:b/>
          <w:sz w:val="32"/>
          <w:szCs w:val="32"/>
          <w:u w:val="single"/>
        </w:rPr>
      </w:pPr>
    </w:p>
    <w:p w:rsidR="00CF1FB2" w:rsidRDefault="00CF1FB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9"/>
        <w:gridCol w:w="5618"/>
        <w:gridCol w:w="1984"/>
        <w:gridCol w:w="2127"/>
        <w:gridCol w:w="1666"/>
      </w:tblGrid>
      <w:tr w:rsidR="00CF1FB2">
        <w:tc>
          <w:tcPr>
            <w:tcW w:w="2599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ISHODI</w:t>
            </w:r>
          </w:p>
        </w:tc>
        <w:tc>
          <w:tcPr>
            <w:tcW w:w="5618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AKTIVNOSTI</w:t>
            </w:r>
          </w:p>
        </w:tc>
        <w:tc>
          <w:tcPr>
            <w:tcW w:w="1984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OBLIK RADA</w:t>
            </w:r>
          </w:p>
        </w:tc>
        <w:tc>
          <w:tcPr>
            <w:tcW w:w="2127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NOSITELJI</w:t>
            </w:r>
          </w:p>
        </w:tc>
        <w:tc>
          <w:tcPr>
            <w:tcW w:w="1666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ROKOVI</w:t>
            </w:r>
          </w:p>
        </w:tc>
      </w:tr>
      <w:tr w:rsidR="00CF1FB2">
        <w:tc>
          <w:tcPr>
            <w:tcW w:w="2599" w:type="dxa"/>
          </w:tcPr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-osjećati sigurnost okruženja u kojem žive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-izražavati empatiju i solidarnost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-primjenjivati vještine nenasilnog rješavanja konflikata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-prihvaćati različitosti kao obogaćivanje, vrednovati sebe i druge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-zalagati se za ostvarivanje svojih prava kao i prava drugih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-promicati nenasilje i humanitarni rad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-promicati bavljenje sportom</w:t>
            </w:r>
          </w:p>
          <w:p w:rsidR="00CF1FB2" w:rsidRDefault="00CF1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18" w:type="dxa"/>
          </w:tcPr>
          <w:p w:rsidR="00CF1FB2" w:rsidRDefault="00CF1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-osigurati osjećaj sigurnosti i prihvaćenosti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domskom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okruženju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adaptacija novih učenika, VEČER DOBRODOŠLICE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-izraditi pravila - bonton odgojne skupine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-uključivati učenike u širu zajednicu, u rad udruga i volonterski rad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-„PIRAMIDA OSJEĆAJA“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„PREPOZNAVANJE RAZLIČITIH OBLIKA NASILJA, PREPOZNATI ULOGU PROMATRAČA“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-educirati o vrstama nasilja 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-obilježavati važne nadnevke: NACIONALNI DAN BORBE PROTIV NASILJA NAD ŽENAMA; MEĐ. DAN TOLERANCIJE; DAN RUŽIČASTIH MAJICA i dr.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-upoznati i vježbati općeprihvaćene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vještine, -poticati suradnju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jačati vještine mirnog rješavanja sukoba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razvijati vještine komunikacije i medijacije, vještine aktivnog zauzimanja za svoja prava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-prepoznavati vlastite reakcije na ljutnju, kontrolirati ljutnju, asertivni odgovori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-poštivati pravila u sportu, poticati na sport i rekreativne aktivnosti – SPORTOM PROTIV NASILJA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-stereotipi i predrasude o spolovima, 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-„HUMANI ODNOSI MEĐU SPOLOVIMA“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-prepoznavati vlastite potrebe, prepoznavati emocije</w:t>
            </w:r>
          </w:p>
          <w:p w:rsidR="00CF1FB2" w:rsidRDefault="00AA04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uočiti prednosti optimizma</w:t>
            </w:r>
          </w:p>
          <w:p w:rsidR="00CF1FB2" w:rsidRDefault="00CF1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-program dobrodošlice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-sudjelovanje i uključivanje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-radionice</w:t>
            </w: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-edukacija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-obilježavanje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-plakati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-panoi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-radionice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-interaktivna  predavanja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-gledanja filmova</w:t>
            </w:r>
          </w:p>
        </w:tc>
        <w:tc>
          <w:tcPr>
            <w:tcW w:w="2127" w:type="dxa"/>
          </w:tcPr>
          <w:p w:rsidR="00CF1FB2" w:rsidRDefault="00CF1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-odgajateljica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-interesne skupine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-učenici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-vanjski suradnici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-ravnateljica</w:t>
            </w:r>
          </w:p>
        </w:tc>
        <w:tc>
          <w:tcPr>
            <w:tcW w:w="1666" w:type="dxa"/>
          </w:tcPr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-tijekom nastavne godine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-prema kalendaru događanja</w:t>
            </w:r>
          </w:p>
        </w:tc>
      </w:tr>
      <w:tr w:rsidR="00CF1FB2">
        <w:tc>
          <w:tcPr>
            <w:tcW w:w="2599" w:type="dxa"/>
          </w:tcPr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18" w:type="dxa"/>
          </w:tcPr>
          <w:p w:rsidR="00CF1FB2" w:rsidRDefault="00CF1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F1FB2" w:rsidRDefault="00CF1FB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CF1FB2" w:rsidRDefault="00CF1FB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CF1FB2" w:rsidRDefault="00CF1FB2" w:rsidP="00FE0071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CF1FB2" w:rsidRDefault="00CF1FB2">
      <w:pPr>
        <w:jc w:val="center"/>
        <w:rPr>
          <w:rFonts w:ascii="Calibri" w:hAnsi="Calibri" w:cs="Calibri"/>
          <w:b/>
          <w:sz w:val="22"/>
          <w:szCs w:val="22"/>
        </w:rPr>
      </w:pPr>
    </w:p>
    <w:p w:rsidR="00CF1FB2" w:rsidRDefault="00CF1FB2">
      <w:pPr>
        <w:jc w:val="center"/>
        <w:rPr>
          <w:rFonts w:ascii="Calibri" w:hAnsi="Calibri" w:cs="Calibri"/>
          <w:b/>
          <w:sz w:val="22"/>
          <w:szCs w:val="22"/>
        </w:rPr>
      </w:pPr>
    </w:p>
    <w:p w:rsidR="00CF1FB2" w:rsidRDefault="00AA04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PREVENCIJA KONZUMIRANJA SREDSTAVA OVISNOSTI</w:t>
      </w:r>
    </w:p>
    <w:p w:rsidR="00CF1FB2" w:rsidRDefault="00CF1FB2">
      <w:pPr>
        <w:jc w:val="both"/>
        <w:rPr>
          <w:b/>
          <w:sz w:val="32"/>
          <w:szCs w:val="32"/>
          <w:u w:val="single"/>
        </w:rPr>
      </w:pPr>
    </w:p>
    <w:p w:rsidR="00CF1FB2" w:rsidRDefault="00AA047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CILJEVI:</w:t>
      </w:r>
      <w:r>
        <w:rPr>
          <w:b/>
          <w:sz w:val="32"/>
          <w:szCs w:val="32"/>
        </w:rPr>
        <w:t xml:space="preserve"> </w:t>
      </w:r>
    </w:p>
    <w:p w:rsidR="00CF1FB2" w:rsidRDefault="00AA047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prihvatiti potrebu  odgovornog odnosa prema vlastitom zdravlju </w:t>
      </w:r>
    </w:p>
    <w:p w:rsidR="00CF1FB2" w:rsidRDefault="00AA047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ukazati na štetnost prilikom konzumiranja alkohola, svih vrsta droga i cigareta</w:t>
      </w:r>
    </w:p>
    <w:p w:rsidR="00CF1FB2" w:rsidRDefault="00AA047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educirati o opasnostima ovisnosti o klađenju, o internetu</w:t>
      </w:r>
    </w:p>
    <w:p w:rsidR="00CF1FB2" w:rsidRDefault="00AA047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jačati stavove vezane uz samopouzdanje i samopoštovanje kod učenika</w:t>
      </w:r>
    </w:p>
    <w:p w:rsidR="00CF1FB2" w:rsidRDefault="00AA047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jačati osjećaj odgovornosti za vlastite postupke</w:t>
      </w:r>
    </w:p>
    <w:p w:rsidR="00CF1FB2" w:rsidRDefault="00CF1FB2">
      <w:pPr>
        <w:jc w:val="both"/>
        <w:rPr>
          <w:b/>
          <w:sz w:val="32"/>
          <w:szCs w:val="32"/>
        </w:rPr>
      </w:pPr>
    </w:p>
    <w:p w:rsidR="00CF1FB2" w:rsidRDefault="00CF1FB2">
      <w:pPr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7"/>
        <w:gridCol w:w="5420"/>
        <w:gridCol w:w="2126"/>
        <w:gridCol w:w="1985"/>
        <w:gridCol w:w="1666"/>
      </w:tblGrid>
      <w:tr w:rsidR="00CF1FB2">
        <w:tc>
          <w:tcPr>
            <w:tcW w:w="2797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ISHODI</w:t>
            </w:r>
          </w:p>
        </w:tc>
        <w:tc>
          <w:tcPr>
            <w:tcW w:w="5420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AKTIVNOSTI</w:t>
            </w:r>
          </w:p>
        </w:tc>
        <w:tc>
          <w:tcPr>
            <w:tcW w:w="2126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OBLIK RADA</w:t>
            </w:r>
          </w:p>
        </w:tc>
        <w:tc>
          <w:tcPr>
            <w:tcW w:w="1985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NOSITELJI</w:t>
            </w:r>
          </w:p>
        </w:tc>
        <w:tc>
          <w:tcPr>
            <w:tcW w:w="1666" w:type="dxa"/>
          </w:tcPr>
          <w:p w:rsidR="00CF1FB2" w:rsidRDefault="00AA0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ROKOVI</w:t>
            </w:r>
          </w:p>
        </w:tc>
      </w:tr>
      <w:tr w:rsidR="00CF1FB2">
        <w:trPr>
          <w:trHeight w:val="1700"/>
        </w:trPr>
        <w:tc>
          <w:tcPr>
            <w:tcW w:w="2797" w:type="dxa"/>
          </w:tcPr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-brinuti o vlastitom i tuđem zdravlju, osnaživati pozitivne stavove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-promicati stavove o važnosti izbjegavanja sredstava ovisnosti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-ukazivati na povezanost sredstava ovisnosti s drugim oblicima neprihvatljivog 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ponašanja, s prometnim nesrećama i s odnosima u obitelji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-upoznati štetne tvari koje djeluju na ljudski mozak i tijelo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-kritički promatrati ponašanje vršnjaka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-usvojiti vještine vršnjačke pomoći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-upoznati posljedice ovisnosti o klađenju i internetu</w:t>
            </w: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20" w:type="dxa"/>
          </w:tcPr>
          <w:p w:rsidR="00CF1FB2" w:rsidRDefault="00CF1FB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-usvajati zdrave stilove i navike života</w:t>
            </w:r>
          </w:p>
          <w:p w:rsidR="00A46AA3" w:rsidRDefault="00A46AA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F1464B">
              <w:rPr>
                <w:rFonts w:ascii="Calibri" w:hAnsi="Calibri" w:cs="Calibri"/>
                <w:color w:val="000000"/>
                <w:sz w:val="22"/>
                <w:szCs w:val="22"/>
              </w:rPr>
              <w:t>obilježiti -SVJETSKI DAN MENTALNOG ZDRAVLJA; SVJETSKI DAN RUŽIČASTE VRPCE</w:t>
            </w:r>
            <w:r w:rsidR="00AA0472">
              <w:rPr>
                <w:rFonts w:ascii="Calibri" w:hAnsi="Calibri" w:cs="Calibri"/>
                <w:color w:val="000000"/>
                <w:sz w:val="22"/>
                <w:szCs w:val="22"/>
              </w:rPr>
              <w:t>; Dan crvenih haljina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-znati se postaviti u opasnim situacijama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-uočiti kakvu štetu obiteljima i zdravlju donosi konzumiranja alkohola i opijata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-educirati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psihoaktivnim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tvarima, novim drogama na tržištu, o tabletomaniji</w:t>
            </w:r>
            <w:r w:rsidR="00F1464B">
              <w:rPr>
                <w:rFonts w:ascii="Calibri" w:hAnsi="Calibri" w:cs="Calibri"/>
                <w:color w:val="000000"/>
                <w:sz w:val="22"/>
                <w:szCs w:val="22"/>
              </w:rPr>
              <w:t>- MJESEC BORBE PROTIV OVISNOSTI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-proučiti istinu i zablude o svim sredstvima ovisnosti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-osvijestiti kako pomoći, a ne okrivljavati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-OPASNOST OD KLAĐENJA I  OVISNOSTI O INTERNETU 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-JAČANJE SAMOPOUZDANJA 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kako reći NE sebi i vršnjacima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-prepoznavati vlastite i tuđe potrebe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prepoznavati emocije, 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-umijeće samokontrole u svakodnevnom životu, postavljanje vrijednosti – VJEŠTINA SAMOKONTROLE – UMIJEĆE SAMOKONTROLE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-jačati samopoštovanje, sudjelovanjem u radionicama i aktivnostima u Domu koje doprinose osobnoj afirmaciji , kroz sport, interesne skupine, osobni angažman  u Domu</w:t>
            </w:r>
          </w:p>
          <w:p w:rsidR="00CF1FB2" w:rsidRDefault="00AA04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izvan njega, povezivanje sporta i zdravlja</w:t>
            </w: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-tematska predavanja</w:t>
            </w:r>
          </w:p>
          <w:p w:rsidR="00CF1FB2" w:rsidRDefault="00AA04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-razgovori</w:t>
            </w:r>
          </w:p>
          <w:p w:rsidR="00CF1FB2" w:rsidRDefault="00AA04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-radionice</w:t>
            </w:r>
          </w:p>
          <w:p w:rsidR="00CF1FB2" w:rsidRDefault="00AA04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-interaktivna predavanja</w:t>
            </w:r>
          </w:p>
          <w:p w:rsidR="00CF1FB2" w:rsidRDefault="00AA04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-primjeri iz medija</w:t>
            </w:r>
          </w:p>
        </w:tc>
        <w:tc>
          <w:tcPr>
            <w:tcW w:w="1985" w:type="dxa"/>
          </w:tcPr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-odgajateljica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-interesne skupine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-učenici</w:t>
            </w: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-vanjski suradnici</w:t>
            </w:r>
          </w:p>
          <w:p w:rsidR="00CF1FB2" w:rsidRDefault="00AA04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-ravnateljica</w:t>
            </w:r>
          </w:p>
        </w:tc>
        <w:tc>
          <w:tcPr>
            <w:tcW w:w="1666" w:type="dxa"/>
          </w:tcPr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CF1F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F1FB2" w:rsidRDefault="00AA04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-tijekom nastavne godine</w:t>
            </w:r>
          </w:p>
          <w:p w:rsidR="00CF1FB2" w:rsidRDefault="00AA04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-prema kalendaru događanja</w:t>
            </w:r>
          </w:p>
        </w:tc>
      </w:tr>
    </w:tbl>
    <w:p w:rsidR="00CF1FB2" w:rsidRDefault="00CF1FB2">
      <w:pPr>
        <w:tabs>
          <w:tab w:val="left" w:pos="7780"/>
        </w:tabs>
        <w:jc w:val="right"/>
        <w:rPr>
          <w:rFonts w:ascii="Calibri" w:hAnsi="Calibri" w:cs="Calibri"/>
          <w:sz w:val="22"/>
          <w:szCs w:val="22"/>
        </w:rPr>
      </w:pPr>
    </w:p>
    <w:p w:rsidR="00CF1FB2" w:rsidRDefault="00CF1FB2">
      <w:pPr>
        <w:tabs>
          <w:tab w:val="left" w:pos="7780"/>
        </w:tabs>
        <w:jc w:val="right"/>
        <w:rPr>
          <w:rFonts w:ascii="Calibri" w:hAnsi="Calibri" w:cs="Calibri"/>
          <w:sz w:val="22"/>
          <w:szCs w:val="22"/>
        </w:rPr>
      </w:pPr>
    </w:p>
    <w:p w:rsidR="00CF1FB2" w:rsidRDefault="00AA047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PODRUČJE DJELOVANJA:</w:t>
      </w:r>
    </w:p>
    <w:p w:rsidR="00CF1FB2" w:rsidRDefault="00AA047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 okviru programa ČUVANJE I UNAPREĐIVANJE ZDRAVLJA</w:t>
      </w:r>
    </w:p>
    <w:p w:rsidR="00CF1FB2" w:rsidRDefault="00AA047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 okviru interesnih skupina, sporta i rekreacije</w:t>
      </w:r>
    </w:p>
    <w:p w:rsidR="00CF1FB2" w:rsidRDefault="00AA047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 okviru individualiziranih  programa -prema potrebi</w:t>
      </w:r>
    </w:p>
    <w:p w:rsidR="00CF1FB2" w:rsidRDefault="00AA047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 svakodnevnom životu u Domu, u suradnji s lokalnom zajednicom</w:t>
      </w:r>
    </w:p>
    <w:p w:rsidR="00CF1FB2" w:rsidRDefault="00AA047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putem programa osmišljenih za tu svrhu</w:t>
      </w:r>
    </w:p>
    <w:p w:rsidR="00CF1FB2" w:rsidRDefault="00CF1FB2">
      <w:pPr>
        <w:rPr>
          <w:rFonts w:ascii="Calibri" w:hAnsi="Calibri" w:cs="Calibri"/>
          <w:color w:val="000000"/>
          <w:sz w:val="22"/>
          <w:szCs w:val="22"/>
        </w:rPr>
      </w:pPr>
    </w:p>
    <w:p w:rsidR="00CF1FB2" w:rsidRDefault="00CF1FB2">
      <w:pPr>
        <w:tabs>
          <w:tab w:val="left" w:pos="7780"/>
        </w:tabs>
        <w:rPr>
          <w:rFonts w:ascii="Calibri" w:hAnsi="Calibri" w:cs="Calibri"/>
          <w:sz w:val="22"/>
          <w:szCs w:val="22"/>
        </w:rPr>
      </w:pPr>
    </w:p>
    <w:p w:rsidR="00CF1FB2" w:rsidRDefault="00CF1FB2">
      <w:pPr>
        <w:tabs>
          <w:tab w:val="left" w:pos="7780"/>
        </w:tabs>
        <w:jc w:val="right"/>
        <w:rPr>
          <w:rFonts w:ascii="Calibri" w:hAnsi="Calibri" w:cs="Calibri"/>
          <w:sz w:val="22"/>
          <w:szCs w:val="22"/>
        </w:rPr>
      </w:pPr>
    </w:p>
    <w:p w:rsidR="00CF1FB2" w:rsidRDefault="00AA0472">
      <w:pPr>
        <w:tabs>
          <w:tab w:val="left" w:pos="7780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Odgajateljica: </w:t>
      </w:r>
      <w:proofErr w:type="spellStart"/>
      <w:r>
        <w:rPr>
          <w:rFonts w:ascii="Calibri" w:hAnsi="Calibri" w:cs="Calibri"/>
          <w:sz w:val="22"/>
          <w:szCs w:val="22"/>
        </w:rPr>
        <w:t>Džemila</w:t>
      </w:r>
      <w:proofErr w:type="spellEnd"/>
      <w:r>
        <w:rPr>
          <w:rFonts w:ascii="Calibri" w:hAnsi="Calibri" w:cs="Calibri"/>
          <w:sz w:val="22"/>
          <w:szCs w:val="22"/>
        </w:rPr>
        <w:t xml:space="preserve"> Lukač</w:t>
      </w:r>
    </w:p>
    <w:p w:rsidR="00CF1FB2" w:rsidRDefault="00CF1FB2">
      <w:pPr>
        <w:jc w:val="right"/>
        <w:rPr>
          <w:rFonts w:ascii="Calibri" w:hAnsi="Calibri" w:cs="Calibri"/>
          <w:sz w:val="22"/>
          <w:szCs w:val="22"/>
        </w:rPr>
      </w:pPr>
    </w:p>
    <w:p w:rsidR="00CF1FB2" w:rsidRDefault="00CF1FB2">
      <w:pPr>
        <w:jc w:val="right"/>
        <w:rPr>
          <w:rFonts w:ascii="Calibri" w:hAnsi="Calibri" w:cs="Calibri"/>
          <w:sz w:val="22"/>
          <w:szCs w:val="22"/>
        </w:rPr>
      </w:pPr>
    </w:p>
    <w:p w:rsidR="00CF1FB2" w:rsidRDefault="00CF1FB2"/>
    <w:sectPr w:rsidR="00CF1F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83"/>
    <w:rsid w:val="00023E2E"/>
    <w:rsid w:val="001029D2"/>
    <w:rsid w:val="001477F8"/>
    <w:rsid w:val="001908CB"/>
    <w:rsid w:val="002004A2"/>
    <w:rsid w:val="00252945"/>
    <w:rsid w:val="0034338B"/>
    <w:rsid w:val="003B38EB"/>
    <w:rsid w:val="003C2C52"/>
    <w:rsid w:val="00407C4B"/>
    <w:rsid w:val="004A20A1"/>
    <w:rsid w:val="00580FD7"/>
    <w:rsid w:val="0068573E"/>
    <w:rsid w:val="00817490"/>
    <w:rsid w:val="008D2521"/>
    <w:rsid w:val="00A46AA3"/>
    <w:rsid w:val="00AA0472"/>
    <w:rsid w:val="00AB1A91"/>
    <w:rsid w:val="00AF1DF8"/>
    <w:rsid w:val="00B14508"/>
    <w:rsid w:val="00B51A91"/>
    <w:rsid w:val="00B96183"/>
    <w:rsid w:val="00C219FD"/>
    <w:rsid w:val="00C56000"/>
    <w:rsid w:val="00C83797"/>
    <w:rsid w:val="00C8431F"/>
    <w:rsid w:val="00CF1FB2"/>
    <w:rsid w:val="00D406B9"/>
    <w:rsid w:val="00D502A0"/>
    <w:rsid w:val="00D61E24"/>
    <w:rsid w:val="00D62744"/>
    <w:rsid w:val="00D6558E"/>
    <w:rsid w:val="00DC20C9"/>
    <w:rsid w:val="00DF09CC"/>
    <w:rsid w:val="00E2042B"/>
    <w:rsid w:val="00E41509"/>
    <w:rsid w:val="00EF7340"/>
    <w:rsid w:val="00F1464B"/>
    <w:rsid w:val="00F9753E"/>
    <w:rsid w:val="00FE0071"/>
    <w:rsid w:val="21932579"/>
    <w:rsid w:val="59533883"/>
    <w:rsid w:val="5F08386E"/>
    <w:rsid w:val="74B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5865"/>
  <w15:docId w15:val="{53D1DC8F-A74C-4C22-99E8-419DDCF0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17</cp:revision>
  <dcterms:created xsi:type="dcterms:W3CDTF">2024-09-16T10:09:00Z</dcterms:created>
  <dcterms:modified xsi:type="dcterms:W3CDTF">2025-10-02T18:08:00Z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F232BD68AB674979A6E026902D1DAC15_12</vt:lpwstr>
  </property>
</Properties>
</file>